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根据《国务院关于修改〈建设项目竣工环境保护管理条例〉的决定》</w:t>
      </w:r>
      <w:r w:rsidRPr="00FA00E1">
        <w:rPr>
          <w:rFonts w:ascii="Times New Roman" w:hAnsi="Times New Roman" w:cs="Times New Roman"/>
          <w:sz w:val="24"/>
          <w:szCs w:val="24"/>
        </w:rPr>
        <w:t>(</w:t>
      </w:r>
      <w:r w:rsidRPr="00FA00E1">
        <w:rPr>
          <w:rFonts w:ascii="Times New Roman" w:hAnsi="Times New Roman" w:cs="Times New Roman"/>
          <w:sz w:val="24"/>
          <w:szCs w:val="24"/>
        </w:rPr>
        <w:t>国务院令第</w:t>
      </w:r>
      <w:r w:rsidRPr="00FA00E1">
        <w:rPr>
          <w:rFonts w:ascii="Times New Roman" w:hAnsi="Times New Roman" w:cs="Times New Roman"/>
          <w:sz w:val="24"/>
          <w:szCs w:val="24"/>
        </w:rPr>
        <w:t>682</w:t>
      </w:r>
      <w:r w:rsidRPr="00FA00E1">
        <w:rPr>
          <w:rFonts w:ascii="Times New Roman" w:hAnsi="Times New Roman" w:cs="Times New Roman"/>
          <w:sz w:val="24"/>
          <w:szCs w:val="24"/>
        </w:rPr>
        <w:t>号</w:t>
      </w:r>
      <w:r w:rsidRPr="00FA00E1">
        <w:rPr>
          <w:rFonts w:ascii="Times New Roman" w:hAnsi="Times New Roman" w:cs="Times New Roman"/>
          <w:sz w:val="24"/>
          <w:szCs w:val="24"/>
        </w:rPr>
        <w:t>)</w:t>
      </w:r>
      <w:r w:rsidRPr="00FA00E1">
        <w:rPr>
          <w:rFonts w:ascii="Times New Roman" w:hAnsi="Times New Roman" w:cs="Times New Roman"/>
          <w:sz w:val="24"/>
          <w:szCs w:val="24"/>
        </w:rPr>
        <w:t>，以及环保部《关于发布</w:t>
      </w:r>
      <w:r w:rsidRPr="00FA00E1">
        <w:rPr>
          <w:rFonts w:ascii="Times New Roman" w:hAnsi="Times New Roman" w:cs="Times New Roman"/>
          <w:sz w:val="24"/>
          <w:szCs w:val="24"/>
        </w:rPr>
        <w:t>&lt;</w:t>
      </w:r>
      <w:r w:rsidRPr="00FA00E1">
        <w:rPr>
          <w:rFonts w:ascii="Times New Roman" w:hAnsi="Times New Roman" w:cs="Times New Roman"/>
          <w:sz w:val="24"/>
          <w:szCs w:val="24"/>
        </w:rPr>
        <w:t>建设项目竣工环境保护验收暂行办法</w:t>
      </w:r>
      <w:r w:rsidRPr="00FA00E1">
        <w:rPr>
          <w:rFonts w:ascii="Times New Roman" w:hAnsi="Times New Roman" w:cs="Times New Roman"/>
          <w:sz w:val="24"/>
          <w:szCs w:val="24"/>
        </w:rPr>
        <w:t>&gt;</w:t>
      </w:r>
      <w:r w:rsidRPr="00FA00E1">
        <w:rPr>
          <w:rFonts w:ascii="Times New Roman" w:hAnsi="Times New Roman" w:cs="Times New Roman"/>
          <w:sz w:val="24"/>
          <w:szCs w:val="24"/>
        </w:rPr>
        <w:t>的公告》</w:t>
      </w:r>
      <w:r w:rsidRPr="00FA00E1">
        <w:rPr>
          <w:rFonts w:ascii="Times New Roman" w:hAnsi="Times New Roman" w:cs="Times New Roman"/>
          <w:sz w:val="24"/>
          <w:szCs w:val="24"/>
        </w:rPr>
        <w:t>(</w:t>
      </w:r>
      <w:r w:rsidRPr="00FA00E1">
        <w:rPr>
          <w:rFonts w:ascii="Times New Roman" w:hAnsi="Times New Roman" w:cs="Times New Roman"/>
          <w:sz w:val="24"/>
          <w:szCs w:val="24"/>
        </w:rPr>
        <w:t>国环规环评</w:t>
      </w:r>
      <w:r w:rsidRPr="00FA00E1">
        <w:rPr>
          <w:rFonts w:ascii="Times New Roman" w:hAnsi="Times New Roman" w:cs="Times New Roman"/>
          <w:sz w:val="24"/>
          <w:szCs w:val="24"/>
        </w:rPr>
        <w:t>[2017]4</w:t>
      </w:r>
      <w:r w:rsidRPr="00FA00E1">
        <w:rPr>
          <w:rFonts w:ascii="Times New Roman" w:hAnsi="Times New Roman" w:cs="Times New Roman"/>
          <w:sz w:val="24"/>
          <w:szCs w:val="24"/>
        </w:rPr>
        <w:t>号</w:t>
      </w:r>
      <w:r w:rsidRPr="00FA00E1">
        <w:rPr>
          <w:rFonts w:ascii="Times New Roman" w:hAnsi="Times New Roman" w:cs="Times New Roman"/>
          <w:sz w:val="24"/>
          <w:szCs w:val="24"/>
        </w:rPr>
        <w:t>)</w:t>
      </w:r>
      <w:r w:rsidRPr="00FA00E1">
        <w:rPr>
          <w:rFonts w:ascii="Times New Roman" w:hAnsi="Times New Roman" w:cs="Times New Roman"/>
          <w:sz w:val="24"/>
          <w:szCs w:val="24"/>
        </w:rPr>
        <w:t>，现将宁晋县生活垃圾焚烧发电项目竣工环境保护验收监测报告公示如下：</w:t>
      </w:r>
    </w:p>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项目名称：宁晋县生活垃圾焚烧发电项目</w:t>
      </w:r>
    </w:p>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地点：邢台市宁晋县凤凰镇赵庄村南</w:t>
      </w:r>
    </w:p>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建设内容：企业建有</w:t>
      </w:r>
      <w:r w:rsidRPr="00FA00E1">
        <w:rPr>
          <w:rFonts w:ascii="Times New Roman" w:hAnsi="Times New Roman" w:cs="Times New Roman"/>
          <w:sz w:val="24"/>
          <w:szCs w:val="24"/>
        </w:rPr>
        <w:t>2×500t/d</w:t>
      </w:r>
      <w:r w:rsidRPr="00FA00E1">
        <w:rPr>
          <w:rFonts w:ascii="Times New Roman" w:hAnsi="Times New Roman" w:cs="Times New Roman"/>
          <w:sz w:val="24"/>
          <w:szCs w:val="24"/>
        </w:rPr>
        <w:t>机械炉排炉，</w:t>
      </w:r>
      <w:r w:rsidRPr="00FA00E1">
        <w:rPr>
          <w:rFonts w:ascii="Times New Roman" w:hAnsi="Times New Roman" w:cs="Times New Roman"/>
          <w:sz w:val="24"/>
          <w:szCs w:val="24"/>
        </w:rPr>
        <w:t>2</w:t>
      </w:r>
      <w:r w:rsidRPr="00FA00E1">
        <w:rPr>
          <w:rFonts w:ascii="Times New Roman" w:hAnsi="Times New Roman" w:cs="Times New Roman"/>
          <w:sz w:val="24"/>
          <w:szCs w:val="24"/>
        </w:rPr>
        <w:t>台额定蒸汽</w:t>
      </w:r>
      <w:r w:rsidRPr="00FA00E1">
        <w:rPr>
          <w:rFonts w:ascii="Times New Roman" w:hAnsi="Times New Roman" w:cs="Times New Roman"/>
          <w:sz w:val="24"/>
          <w:szCs w:val="24"/>
        </w:rPr>
        <w:t>52.07t/h</w:t>
      </w:r>
      <w:r w:rsidRPr="00FA00E1">
        <w:rPr>
          <w:rFonts w:ascii="Times New Roman" w:hAnsi="Times New Roman" w:cs="Times New Roman"/>
          <w:sz w:val="24"/>
          <w:szCs w:val="24"/>
        </w:rPr>
        <w:t>余热锅炉，一台</w:t>
      </w:r>
      <w:r w:rsidRPr="00FA00E1">
        <w:rPr>
          <w:rFonts w:ascii="Times New Roman" w:hAnsi="Times New Roman" w:cs="Times New Roman"/>
          <w:sz w:val="24"/>
          <w:szCs w:val="24"/>
        </w:rPr>
        <w:t>25MW</w:t>
      </w:r>
      <w:r w:rsidRPr="00FA00E1">
        <w:rPr>
          <w:rFonts w:ascii="Times New Roman" w:hAnsi="Times New Roman" w:cs="Times New Roman"/>
          <w:sz w:val="24"/>
          <w:szCs w:val="24"/>
        </w:rPr>
        <w:t>的凝汽式汽轮机发电机组。日处理垃圾</w:t>
      </w:r>
      <w:r w:rsidRPr="00FA00E1">
        <w:rPr>
          <w:rFonts w:ascii="Times New Roman" w:hAnsi="Times New Roman" w:cs="Times New Roman"/>
          <w:sz w:val="24"/>
          <w:szCs w:val="24"/>
        </w:rPr>
        <w:t>1000t</w:t>
      </w:r>
      <w:r w:rsidRPr="00FA00E1">
        <w:rPr>
          <w:rFonts w:ascii="Times New Roman" w:hAnsi="Times New Roman" w:cs="Times New Roman"/>
          <w:sz w:val="24"/>
          <w:szCs w:val="24"/>
        </w:rPr>
        <w:t>，可发电量为</w:t>
      </w:r>
      <w:r w:rsidRPr="00FA00E1">
        <w:rPr>
          <w:rFonts w:ascii="Times New Roman" w:hAnsi="Times New Roman" w:cs="Times New Roman"/>
          <w:sz w:val="24"/>
          <w:szCs w:val="24"/>
        </w:rPr>
        <w:t>1.76×10</w:t>
      </w:r>
      <w:r w:rsidRPr="00FA00E1">
        <w:rPr>
          <w:rFonts w:ascii="Times New Roman" w:hAnsi="Times New Roman" w:cs="Times New Roman"/>
          <w:sz w:val="24"/>
          <w:szCs w:val="24"/>
          <w:vertAlign w:val="superscript"/>
        </w:rPr>
        <w:t>8</w:t>
      </w:r>
      <w:r w:rsidRPr="00FA00E1">
        <w:rPr>
          <w:rFonts w:ascii="Times New Roman" w:hAnsi="Times New Roman" w:cs="Times New Roman"/>
          <w:sz w:val="24"/>
          <w:szCs w:val="24"/>
        </w:rPr>
        <w:t>kw·h/a</w:t>
      </w:r>
      <w:r w:rsidRPr="00FA00E1">
        <w:rPr>
          <w:rFonts w:ascii="Times New Roman" w:hAnsi="Times New Roman" w:cs="Times New Roman"/>
          <w:sz w:val="24"/>
          <w:szCs w:val="24"/>
        </w:rPr>
        <w:t>。配套建设一座垃圾贮存池，有效容积为</w:t>
      </w:r>
      <w:r w:rsidRPr="00FA00E1">
        <w:rPr>
          <w:rFonts w:ascii="Times New Roman" w:hAnsi="Times New Roman" w:cs="Times New Roman"/>
          <w:sz w:val="24"/>
          <w:szCs w:val="24"/>
        </w:rPr>
        <w:t>16296m</w:t>
      </w:r>
      <w:r w:rsidRPr="00FA00E1">
        <w:rPr>
          <w:rFonts w:ascii="Times New Roman" w:hAnsi="Times New Roman" w:cs="Times New Roman"/>
          <w:sz w:val="24"/>
          <w:szCs w:val="24"/>
          <w:vertAlign w:val="superscript"/>
        </w:rPr>
        <w:t>3</w:t>
      </w:r>
      <w:r w:rsidRPr="00FA00E1">
        <w:rPr>
          <w:rFonts w:ascii="Times New Roman" w:hAnsi="Times New Roman" w:cs="Times New Roman"/>
          <w:sz w:val="24"/>
          <w:szCs w:val="24"/>
        </w:rPr>
        <w:t>，可贮存至少</w:t>
      </w:r>
      <w:r w:rsidRPr="00FA00E1">
        <w:rPr>
          <w:rFonts w:ascii="Times New Roman" w:hAnsi="Times New Roman" w:cs="Times New Roman"/>
          <w:sz w:val="24"/>
          <w:szCs w:val="24"/>
        </w:rPr>
        <w:t>7</w:t>
      </w:r>
      <w:r w:rsidRPr="00FA00E1">
        <w:rPr>
          <w:rFonts w:ascii="Times New Roman" w:hAnsi="Times New Roman" w:cs="Times New Roman"/>
          <w:sz w:val="24"/>
          <w:szCs w:val="24"/>
        </w:rPr>
        <w:t>天的垃圾用量；渣库一座，有效容积为</w:t>
      </w:r>
      <w:r w:rsidRPr="00FA00E1">
        <w:rPr>
          <w:rFonts w:ascii="Times New Roman" w:hAnsi="Times New Roman" w:cs="Times New Roman"/>
          <w:sz w:val="24"/>
          <w:szCs w:val="24"/>
        </w:rPr>
        <w:t>862m</w:t>
      </w:r>
      <w:r w:rsidRPr="00FA00E1">
        <w:rPr>
          <w:rFonts w:ascii="Times New Roman" w:hAnsi="Times New Roman" w:cs="Times New Roman"/>
          <w:sz w:val="24"/>
          <w:szCs w:val="24"/>
          <w:vertAlign w:val="superscript"/>
        </w:rPr>
        <w:t>3</w:t>
      </w:r>
      <w:r w:rsidRPr="00FA00E1">
        <w:rPr>
          <w:rFonts w:ascii="Times New Roman" w:hAnsi="Times New Roman" w:cs="Times New Roman"/>
          <w:sz w:val="24"/>
          <w:szCs w:val="24"/>
        </w:rPr>
        <w:t>；飞灰立式贮仓一座，有效容积</w:t>
      </w:r>
      <w:r w:rsidRPr="00FA00E1">
        <w:rPr>
          <w:rFonts w:ascii="Times New Roman" w:hAnsi="Times New Roman" w:cs="Times New Roman"/>
          <w:sz w:val="24"/>
          <w:szCs w:val="24"/>
        </w:rPr>
        <w:t>140m</w:t>
      </w:r>
      <w:r w:rsidRPr="00FA00E1">
        <w:rPr>
          <w:rFonts w:ascii="Times New Roman" w:hAnsi="Times New Roman" w:cs="Times New Roman"/>
          <w:sz w:val="24"/>
          <w:szCs w:val="24"/>
          <w:vertAlign w:val="superscript"/>
        </w:rPr>
        <w:t>3</w:t>
      </w:r>
      <w:r w:rsidRPr="00FA00E1">
        <w:rPr>
          <w:rFonts w:ascii="Times New Roman" w:hAnsi="Times New Roman" w:cs="Times New Roman"/>
          <w:sz w:val="24"/>
          <w:szCs w:val="24"/>
        </w:rPr>
        <w:t>；石灰立式贮仓一座，有效容积</w:t>
      </w:r>
      <w:r w:rsidRPr="00FA00E1">
        <w:rPr>
          <w:rFonts w:ascii="Times New Roman" w:hAnsi="Times New Roman" w:cs="Times New Roman"/>
          <w:sz w:val="24"/>
          <w:szCs w:val="24"/>
        </w:rPr>
        <w:t>90m</w:t>
      </w:r>
      <w:r w:rsidR="00FA00E1" w:rsidRPr="00FA00E1">
        <w:rPr>
          <w:rFonts w:ascii="Times New Roman" w:hAnsi="Times New Roman" w:cs="Times New Roman"/>
          <w:sz w:val="24"/>
          <w:szCs w:val="24"/>
          <w:vertAlign w:val="superscript"/>
        </w:rPr>
        <w:t>3</w:t>
      </w:r>
      <w:r w:rsidRPr="00FA00E1">
        <w:rPr>
          <w:rFonts w:ascii="Times New Roman" w:hAnsi="Times New Roman" w:cs="Times New Roman"/>
          <w:sz w:val="24"/>
          <w:szCs w:val="24"/>
        </w:rPr>
        <w:t>；水泥立式贮仓一座，有效容积</w:t>
      </w:r>
      <w:r w:rsidRPr="00FA00E1">
        <w:rPr>
          <w:rFonts w:ascii="Times New Roman" w:hAnsi="Times New Roman" w:cs="Times New Roman"/>
          <w:sz w:val="24"/>
          <w:szCs w:val="24"/>
        </w:rPr>
        <w:t>90m</w:t>
      </w:r>
      <w:r w:rsidR="00FA00E1" w:rsidRPr="00FA00E1">
        <w:rPr>
          <w:rFonts w:ascii="Times New Roman" w:hAnsi="Times New Roman" w:cs="Times New Roman"/>
          <w:sz w:val="24"/>
          <w:szCs w:val="24"/>
          <w:vertAlign w:val="superscript"/>
        </w:rPr>
        <w:t>3</w:t>
      </w:r>
      <w:r w:rsidRPr="00FA00E1">
        <w:rPr>
          <w:rFonts w:ascii="Times New Roman" w:hAnsi="Times New Roman" w:cs="Times New Roman"/>
          <w:sz w:val="24"/>
          <w:szCs w:val="24"/>
        </w:rPr>
        <w:t>；同时配备活性炭贮仓、干粉贮仓、飞灰稳定化系统、</w:t>
      </w:r>
      <w:bookmarkStart w:id="0" w:name="_GoBack"/>
      <w:bookmarkEnd w:id="0"/>
      <w:r w:rsidRPr="00FA00E1">
        <w:rPr>
          <w:rFonts w:ascii="Times New Roman" w:hAnsi="Times New Roman" w:cs="Times New Roman"/>
          <w:sz w:val="24"/>
          <w:szCs w:val="24"/>
        </w:rPr>
        <w:t>中水处理系统、除盐水制备系统等生产辅助设施。</w:t>
      </w:r>
    </w:p>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公示时间：</w:t>
      </w:r>
      <w:r w:rsidRPr="00FA00E1">
        <w:rPr>
          <w:rFonts w:ascii="Times New Roman" w:hAnsi="Times New Roman" w:cs="Times New Roman"/>
          <w:sz w:val="24"/>
          <w:szCs w:val="24"/>
        </w:rPr>
        <w:t>2021</w:t>
      </w:r>
      <w:r w:rsidRPr="00FA00E1">
        <w:rPr>
          <w:rFonts w:ascii="Times New Roman" w:hAnsi="Times New Roman" w:cs="Times New Roman"/>
          <w:sz w:val="24"/>
          <w:szCs w:val="24"/>
        </w:rPr>
        <w:t>年</w:t>
      </w:r>
      <w:r w:rsidRPr="00FA00E1">
        <w:rPr>
          <w:rFonts w:ascii="Times New Roman" w:hAnsi="Times New Roman" w:cs="Times New Roman"/>
          <w:sz w:val="24"/>
          <w:szCs w:val="24"/>
        </w:rPr>
        <w:t>12</w:t>
      </w:r>
      <w:r w:rsidRPr="00FA00E1">
        <w:rPr>
          <w:rFonts w:ascii="Times New Roman" w:hAnsi="Times New Roman" w:cs="Times New Roman"/>
          <w:sz w:val="24"/>
          <w:szCs w:val="24"/>
        </w:rPr>
        <w:t>月</w:t>
      </w:r>
      <w:r w:rsidRPr="00FA00E1">
        <w:rPr>
          <w:rFonts w:ascii="Times New Roman" w:hAnsi="Times New Roman" w:cs="Times New Roman"/>
          <w:sz w:val="24"/>
          <w:szCs w:val="24"/>
        </w:rPr>
        <w:t>13</w:t>
      </w:r>
      <w:r w:rsidRPr="00FA00E1">
        <w:rPr>
          <w:rFonts w:ascii="Times New Roman" w:hAnsi="Times New Roman" w:cs="Times New Roman"/>
          <w:sz w:val="24"/>
          <w:szCs w:val="24"/>
        </w:rPr>
        <w:t>日至</w:t>
      </w:r>
      <w:r w:rsidRPr="00FA00E1">
        <w:rPr>
          <w:rFonts w:ascii="Times New Roman" w:hAnsi="Times New Roman" w:cs="Times New Roman"/>
          <w:sz w:val="24"/>
          <w:szCs w:val="24"/>
        </w:rPr>
        <w:t>2022</w:t>
      </w:r>
      <w:r w:rsidRPr="00FA00E1">
        <w:rPr>
          <w:rFonts w:ascii="Times New Roman" w:hAnsi="Times New Roman" w:cs="Times New Roman"/>
          <w:sz w:val="24"/>
          <w:szCs w:val="24"/>
        </w:rPr>
        <w:t>年</w:t>
      </w:r>
      <w:r w:rsidRPr="00FA00E1">
        <w:rPr>
          <w:rFonts w:ascii="Times New Roman" w:hAnsi="Times New Roman" w:cs="Times New Roman"/>
          <w:sz w:val="24"/>
          <w:szCs w:val="24"/>
        </w:rPr>
        <w:t>1</w:t>
      </w:r>
      <w:r w:rsidRPr="00FA00E1">
        <w:rPr>
          <w:rFonts w:ascii="Times New Roman" w:hAnsi="Times New Roman" w:cs="Times New Roman"/>
          <w:sz w:val="24"/>
          <w:szCs w:val="24"/>
        </w:rPr>
        <w:t>月</w:t>
      </w:r>
      <w:r w:rsidRPr="00FA00E1">
        <w:rPr>
          <w:rFonts w:ascii="Times New Roman" w:hAnsi="Times New Roman" w:cs="Times New Roman"/>
          <w:sz w:val="24"/>
          <w:szCs w:val="24"/>
        </w:rPr>
        <w:t>10</w:t>
      </w:r>
      <w:r w:rsidRPr="00FA00E1">
        <w:rPr>
          <w:rFonts w:ascii="Times New Roman" w:hAnsi="Times New Roman" w:cs="Times New Roman"/>
          <w:sz w:val="24"/>
          <w:szCs w:val="24"/>
        </w:rPr>
        <w:t>日</w:t>
      </w:r>
    </w:p>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联系人</w:t>
      </w:r>
      <w:r w:rsidRPr="00FA00E1">
        <w:rPr>
          <w:rFonts w:ascii="Times New Roman" w:hAnsi="Times New Roman" w:cs="Times New Roman"/>
          <w:sz w:val="24"/>
          <w:szCs w:val="24"/>
        </w:rPr>
        <w:t>:</w:t>
      </w:r>
      <w:r w:rsidRPr="00FA00E1">
        <w:rPr>
          <w:rFonts w:ascii="Times New Roman" w:hAnsi="Times New Roman" w:cs="Times New Roman"/>
          <w:sz w:val="24"/>
          <w:szCs w:val="24"/>
        </w:rPr>
        <w:t>李工</w:t>
      </w:r>
    </w:p>
    <w:p w:rsidR="004876F6"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联系电话：</w:t>
      </w:r>
      <w:r w:rsidRPr="00FA00E1">
        <w:rPr>
          <w:rFonts w:ascii="Times New Roman" w:hAnsi="Times New Roman" w:cs="Times New Roman"/>
          <w:sz w:val="24"/>
          <w:szCs w:val="24"/>
        </w:rPr>
        <w:t>13722370102</w:t>
      </w:r>
    </w:p>
    <w:p w:rsidR="00BB06A1" w:rsidRPr="00FA00E1" w:rsidRDefault="004876F6" w:rsidP="004876F6">
      <w:pPr>
        <w:rPr>
          <w:rFonts w:ascii="Times New Roman" w:hAnsi="Times New Roman" w:cs="Times New Roman"/>
          <w:sz w:val="24"/>
          <w:szCs w:val="24"/>
        </w:rPr>
      </w:pPr>
      <w:r w:rsidRPr="00FA00E1">
        <w:rPr>
          <w:rFonts w:ascii="Times New Roman" w:hAnsi="Times New Roman" w:cs="Times New Roman"/>
          <w:sz w:val="24"/>
          <w:szCs w:val="24"/>
        </w:rPr>
        <w:t>公示期间，对上述公示内容如有异议，请以书面形式反馈，个人须署真实姓名，单位须加盖公章。</w:t>
      </w:r>
    </w:p>
    <w:sectPr w:rsidR="00BB06A1" w:rsidRPr="00FA0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2C7" w:rsidRDefault="006802C7" w:rsidP="004876F6">
      <w:r>
        <w:separator/>
      </w:r>
    </w:p>
  </w:endnote>
  <w:endnote w:type="continuationSeparator" w:id="0">
    <w:p w:rsidR="006802C7" w:rsidRDefault="006802C7" w:rsidP="0048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2C7" w:rsidRDefault="006802C7" w:rsidP="004876F6">
      <w:r>
        <w:separator/>
      </w:r>
    </w:p>
  </w:footnote>
  <w:footnote w:type="continuationSeparator" w:id="0">
    <w:p w:rsidR="006802C7" w:rsidRDefault="006802C7" w:rsidP="00487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B"/>
    <w:rsid w:val="004876F6"/>
    <w:rsid w:val="006802C7"/>
    <w:rsid w:val="00BB06A1"/>
    <w:rsid w:val="00FA00E1"/>
    <w:rsid w:val="00FE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E914B"/>
  <w15:chartTrackingRefBased/>
  <w15:docId w15:val="{05141985-C7CB-4092-9B1F-E4DFFF8F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76F6"/>
    <w:rPr>
      <w:sz w:val="18"/>
      <w:szCs w:val="18"/>
    </w:rPr>
  </w:style>
  <w:style w:type="paragraph" w:styleId="a5">
    <w:name w:val="footer"/>
    <w:basedOn w:val="a"/>
    <w:link w:val="a6"/>
    <w:uiPriority w:val="99"/>
    <w:unhideWhenUsed/>
    <w:rsid w:val="004876F6"/>
    <w:pPr>
      <w:tabs>
        <w:tab w:val="center" w:pos="4153"/>
        <w:tab w:val="right" w:pos="8306"/>
      </w:tabs>
      <w:snapToGrid w:val="0"/>
      <w:jc w:val="left"/>
    </w:pPr>
    <w:rPr>
      <w:sz w:val="18"/>
      <w:szCs w:val="18"/>
    </w:rPr>
  </w:style>
  <w:style w:type="character" w:customStyle="1" w:styleId="a6">
    <w:name w:val="页脚 字符"/>
    <w:basedOn w:val="a0"/>
    <w:link w:val="a5"/>
    <w:uiPriority w:val="99"/>
    <w:rsid w:val="004876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8615830150977</dc:creator>
  <cp:keywords/>
  <dc:description/>
  <cp:lastModifiedBy>8615830150977</cp:lastModifiedBy>
  <cp:revision>5</cp:revision>
  <dcterms:created xsi:type="dcterms:W3CDTF">2021-12-13T07:16:00Z</dcterms:created>
  <dcterms:modified xsi:type="dcterms:W3CDTF">2021-12-13T07:19:00Z</dcterms:modified>
</cp:coreProperties>
</file>